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C" w:rsidRDefault="0001036C" w:rsidP="00010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036C" w:rsidRDefault="0001036C" w:rsidP="00010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и мониторинге лесов высокой природоохранной ценности</w:t>
      </w:r>
    </w:p>
    <w:p w:rsidR="0001036C" w:rsidRDefault="0001036C" w:rsidP="00010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ГЛХУ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C3371"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01036C" w:rsidRDefault="0001036C" w:rsidP="00010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F2D" w:rsidRDefault="0001036C" w:rsidP="00010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существенными</w:t>
      </w:r>
      <w:r w:rsidR="00C64F2D">
        <w:rPr>
          <w:rFonts w:ascii="Times New Roman" w:hAnsi="Times New Roman" w:cs="Times New Roman"/>
          <w:sz w:val="28"/>
          <w:szCs w:val="28"/>
        </w:rPr>
        <w:t xml:space="preserve"> угрозами лесам высокой природоохранной ценности, как правило, являются вырубка </w:t>
      </w:r>
      <w:proofErr w:type="spellStart"/>
      <w:r w:rsidR="00C64F2D">
        <w:rPr>
          <w:rFonts w:ascii="Times New Roman" w:hAnsi="Times New Roman" w:cs="Times New Roman"/>
          <w:sz w:val="28"/>
          <w:szCs w:val="28"/>
        </w:rPr>
        <w:t>высоковозрастных</w:t>
      </w:r>
      <w:proofErr w:type="spellEnd"/>
      <w:r w:rsidR="00C64F2D">
        <w:rPr>
          <w:rFonts w:ascii="Times New Roman" w:hAnsi="Times New Roman" w:cs="Times New Roman"/>
          <w:sz w:val="28"/>
          <w:szCs w:val="28"/>
        </w:rPr>
        <w:t xml:space="preserve"> коренных лесов. Вместе с тем, определенную негативную роль могут играть и другие формы антропогенного воздействия на природные экосистемы:</w:t>
      </w:r>
    </w:p>
    <w:p w:rsidR="00A81BA3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г</w:t>
      </w:r>
      <w:r w:rsidR="00AD7080">
        <w:rPr>
          <w:rFonts w:ascii="Times New Roman" w:hAnsi="Times New Roman" w:cs="Times New Roman"/>
          <w:sz w:val="28"/>
          <w:szCs w:val="28"/>
        </w:rPr>
        <w:t>идрологическ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080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добыча </w:t>
      </w:r>
      <w:r w:rsidR="00AD7080">
        <w:rPr>
          <w:rFonts w:ascii="Times New Roman" w:hAnsi="Times New Roman" w:cs="Times New Roman"/>
          <w:sz w:val="28"/>
          <w:szCs w:val="28"/>
        </w:rPr>
        <w:t xml:space="preserve">торфа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7080">
        <w:rPr>
          <w:rFonts w:ascii="Times New Roman" w:hAnsi="Times New Roman" w:cs="Times New Roman"/>
          <w:sz w:val="28"/>
          <w:szCs w:val="28"/>
        </w:rPr>
        <w:t xml:space="preserve">не </w:t>
      </w:r>
      <w:r w:rsidR="00E82ACC">
        <w:rPr>
          <w:rFonts w:ascii="Times New Roman" w:hAnsi="Times New Roman" w:cs="Times New Roman"/>
          <w:sz w:val="28"/>
          <w:szCs w:val="28"/>
        </w:rPr>
        <w:t>производилась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080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повреждение л</w:t>
      </w:r>
      <w:r w:rsidR="00AD708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D7080">
        <w:rPr>
          <w:rFonts w:ascii="Times New Roman" w:hAnsi="Times New Roman" w:cs="Times New Roman"/>
          <w:sz w:val="28"/>
          <w:szCs w:val="28"/>
        </w:rPr>
        <w:t xml:space="preserve"> болезнями, вредителями</w:t>
      </w:r>
      <w:r w:rsidR="00EB753F" w:rsidRPr="00EB7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3371">
        <w:rPr>
          <w:rFonts w:ascii="Times New Roman" w:hAnsi="Times New Roman" w:cs="Times New Roman"/>
          <w:sz w:val="28"/>
          <w:szCs w:val="28"/>
        </w:rPr>
        <w:t xml:space="preserve"> не выявлено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080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AD7080">
        <w:rPr>
          <w:rFonts w:ascii="Times New Roman" w:hAnsi="Times New Roman" w:cs="Times New Roman"/>
          <w:sz w:val="28"/>
          <w:szCs w:val="28"/>
        </w:rPr>
        <w:t>ожар</w:t>
      </w:r>
      <w:r>
        <w:rPr>
          <w:rFonts w:ascii="Times New Roman" w:hAnsi="Times New Roman" w:cs="Times New Roman"/>
          <w:sz w:val="28"/>
          <w:szCs w:val="28"/>
        </w:rPr>
        <w:t>ы – отсутствуют;</w:t>
      </w:r>
    </w:p>
    <w:p w:rsidR="00C64F2D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загрязнение окружающей</w:t>
      </w:r>
      <w:r w:rsidR="00AD7080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 –</w:t>
      </w:r>
      <w:r w:rsidR="00AD7080">
        <w:rPr>
          <w:rFonts w:ascii="Times New Roman" w:hAnsi="Times New Roman" w:cs="Times New Roman"/>
          <w:sz w:val="28"/>
          <w:szCs w:val="28"/>
        </w:rPr>
        <w:t xml:space="preserve"> </w:t>
      </w:r>
      <w:r w:rsidR="006C3371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AC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80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AD7080">
        <w:rPr>
          <w:rFonts w:ascii="Times New Roman" w:hAnsi="Times New Roman" w:cs="Times New Roman"/>
          <w:sz w:val="28"/>
          <w:szCs w:val="28"/>
        </w:rPr>
        <w:t>овреждение напочвенного покрова</w:t>
      </w:r>
      <w:r>
        <w:rPr>
          <w:rFonts w:ascii="Times New Roman" w:hAnsi="Times New Roman" w:cs="Times New Roman"/>
          <w:sz w:val="28"/>
          <w:szCs w:val="28"/>
        </w:rPr>
        <w:t xml:space="preserve"> и уничтожение</w:t>
      </w:r>
      <w:r w:rsidR="00AD7080">
        <w:rPr>
          <w:rFonts w:ascii="Times New Roman" w:hAnsi="Times New Roman" w:cs="Times New Roman"/>
          <w:sz w:val="28"/>
          <w:szCs w:val="28"/>
        </w:rPr>
        <w:t xml:space="preserve"> редки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D7080">
        <w:rPr>
          <w:rFonts w:ascii="Times New Roman" w:hAnsi="Times New Roman" w:cs="Times New Roman"/>
          <w:sz w:val="28"/>
          <w:szCs w:val="28"/>
        </w:rPr>
        <w:t xml:space="preserve"> и охраняемы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D7080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D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3371">
        <w:rPr>
          <w:rFonts w:ascii="Times New Roman" w:hAnsi="Times New Roman" w:cs="Times New Roman"/>
          <w:sz w:val="28"/>
          <w:szCs w:val="28"/>
        </w:rPr>
        <w:t>отсутствует, не выявлено;</w:t>
      </w:r>
    </w:p>
    <w:p w:rsidR="00AD7080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AD7080">
        <w:rPr>
          <w:rFonts w:ascii="Times New Roman" w:hAnsi="Times New Roman" w:cs="Times New Roman"/>
          <w:sz w:val="28"/>
          <w:szCs w:val="28"/>
        </w:rPr>
        <w:t>очвенная эрозия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D7080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F2D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интродукция агрессивных инвазивных видов</w:t>
      </w:r>
      <w:r w:rsidR="006C3371">
        <w:rPr>
          <w:rFonts w:ascii="Times New Roman" w:hAnsi="Times New Roman" w:cs="Times New Roman"/>
          <w:sz w:val="28"/>
          <w:szCs w:val="28"/>
        </w:rPr>
        <w:t xml:space="preserve"> –</w:t>
      </w:r>
      <w:r w:rsidR="00EB753F" w:rsidRPr="00EB753F">
        <w:rPr>
          <w:rFonts w:ascii="Times New Roman" w:hAnsi="Times New Roman" w:cs="Times New Roman"/>
          <w:sz w:val="28"/>
          <w:szCs w:val="28"/>
        </w:rPr>
        <w:t xml:space="preserve"> </w:t>
      </w:r>
      <w:r w:rsidR="006C3371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080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деятельность бобров – </w:t>
      </w:r>
      <w:r w:rsidR="006C3371">
        <w:rPr>
          <w:rFonts w:ascii="Times New Roman" w:hAnsi="Times New Roman" w:cs="Times New Roman"/>
          <w:sz w:val="28"/>
          <w:szCs w:val="28"/>
        </w:rPr>
        <w:t xml:space="preserve">не оказывают </w:t>
      </w:r>
      <w:r>
        <w:rPr>
          <w:rFonts w:ascii="Times New Roman" w:hAnsi="Times New Roman" w:cs="Times New Roman"/>
          <w:sz w:val="28"/>
          <w:szCs w:val="28"/>
        </w:rPr>
        <w:t>существенного влияния;</w:t>
      </w:r>
    </w:p>
    <w:p w:rsidR="00C64F2D" w:rsidRDefault="00C64F2D" w:rsidP="00C64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6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линий коммуникаций – не производилось;</w:t>
      </w:r>
    </w:p>
    <w:p w:rsidR="00C64F2D" w:rsidRDefault="00C64F2D" w:rsidP="00C64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низкая экологическая просвещенность людей – проведена работа по экологическому просвещению учащихся </w:t>
      </w:r>
      <w:proofErr w:type="spellStart"/>
      <w:r w:rsidRPr="00C64F2D">
        <w:rPr>
          <w:rFonts w:ascii="Times New Roman" w:hAnsi="Times New Roman" w:cs="Times New Roman"/>
          <w:sz w:val="28"/>
          <w:szCs w:val="28"/>
          <w:u w:val="single"/>
        </w:rPr>
        <w:t>Тетеринской</w:t>
      </w:r>
      <w:proofErr w:type="spellEnd"/>
      <w:r w:rsidRPr="00C64F2D">
        <w:rPr>
          <w:rFonts w:ascii="Times New Roman" w:hAnsi="Times New Roman" w:cs="Times New Roman"/>
          <w:sz w:val="28"/>
          <w:szCs w:val="28"/>
          <w:u w:val="single"/>
        </w:rPr>
        <w:t xml:space="preserve"> СШ</w:t>
      </w:r>
      <w:r w:rsidR="006C33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4F2D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вышеприведенных  угроз касаются не только ЛВПЦ, но и всей территории лесхоза в целом. Оценка этих угроз и мероприятий п</w:t>
      </w:r>
      <w:r w:rsidR="00900C57">
        <w:rPr>
          <w:rFonts w:ascii="Times New Roman" w:hAnsi="Times New Roman" w:cs="Times New Roman"/>
          <w:sz w:val="28"/>
          <w:szCs w:val="28"/>
        </w:rPr>
        <w:t>о их предотвращению в большинств</w:t>
      </w:r>
      <w:r>
        <w:rPr>
          <w:rFonts w:ascii="Times New Roman" w:hAnsi="Times New Roman" w:cs="Times New Roman"/>
          <w:sz w:val="28"/>
          <w:szCs w:val="28"/>
        </w:rPr>
        <w:t>е своем включены в план организации и ведения лесного хозяйства (в частности пожаров, массового размножения насекомых-вредителей и др.) или в положения об ООПТ.</w:t>
      </w:r>
    </w:p>
    <w:p w:rsidR="00C64F2D" w:rsidRDefault="00C64F2D" w:rsidP="00A2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необходимости сохранения лесов важных для биоразнообразия, популяций редких и охраняемых видов растений и животных, поддержания устойчивости и биоразнообразия лесных сообществ в целом и снижения угроз, мероприятия по охране ЛВПЦ можно</w:t>
      </w:r>
      <w:r w:rsidR="00900C57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r w:rsidR="006C3371">
        <w:rPr>
          <w:rFonts w:ascii="Times New Roman" w:hAnsi="Times New Roman" w:cs="Times New Roman"/>
          <w:sz w:val="28"/>
          <w:szCs w:val="28"/>
        </w:rPr>
        <w:t>две группы: 1) направленные на сохранение целостности лесных массивов и сохранения всего природно-территориального комплекса и 2) направленные на сохранение отдельных компонентов лесного покрова, участков с особо ценными растительными сообществами и местообитаний редких видов животных и растений.</w:t>
      </w:r>
    </w:p>
    <w:p w:rsidR="00C64F2D" w:rsidRPr="00441C95" w:rsidRDefault="00C64F2D" w:rsidP="00C64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и устойчивого использования лесов высокой природоохранной ценности соблюдается определенный режим.</w:t>
      </w:r>
    </w:p>
    <w:p w:rsidR="00441C95" w:rsidRPr="00EB753F" w:rsidRDefault="00441C95" w:rsidP="00C64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C95" w:rsidRPr="00EB753F" w:rsidRDefault="00441C95" w:rsidP="00C64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53F" w:rsidRDefault="00EB753F" w:rsidP="00441C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53F" w:rsidRDefault="00EB753F" w:rsidP="00441C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C95" w:rsidRDefault="00441C95" w:rsidP="00441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</w:t>
      </w:r>
      <w:r w:rsidRPr="00744D88">
        <w:rPr>
          <w:rFonts w:ascii="Times New Roman" w:hAnsi="Times New Roman" w:cs="Times New Roman"/>
          <w:sz w:val="28"/>
          <w:szCs w:val="28"/>
        </w:rPr>
        <w:t>состояния ЛВПЦ</w:t>
      </w:r>
    </w:p>
    <w:p w:rsidR="00441C95" w:rsidRDefault="00441C95" w:rsidP="00441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ГЛХУ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Лесничество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Шепелевичское</w:t>
      </w:r>
      <w:proofErr w:type="spellEnd"/>
    </w:p>
    <w:p w:rsidR="00441C95" w:rsidRDefault="00441C95" w:rsidP="00441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83"/>
        <w:gridCol w:w="992"/>
        <w:gridCol w:w="842"/>
        <w:gridCol w:w="1090"/>
        <w:gridCol w:w="1000"/>
        <w:gridCol w:w="1613"/>
        <w:gridCol w:w="709"/>
        <w:gridCol w:w="1610"/>
        <w:gridCol w:w="1473"/>
      </w:tblGrid>
      <w:tr w:rsidR="00441C95" w:rsidTr="002B503B">
        <w:tc>
          <w:tcPr>
            <w:tcW w:w="983" w:type="dxa"/>
            <w:vMerge w:val="restart"/>
          </w:tcPr>
          <w:p w:rsidR="00441C95" w:rsidRPr="003D674D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ЛВПЦ</w:t>
            </w:r>
          </w:p>
        </w:tc>
        <w:tc>
          <w:tcPr>
            <w:tcW w:w="992" w:type="dxa"/>
            <w:vMerge w:val="restart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  <w:r w:rsidRPr="004F191F"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842" w:type="dxa"/>
            <w:vMerge w:val="restart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  <w:r w:rsidRPr="004F191F">
              <w:rPr>
                <w:rFonts w:ascii="Times New Roman" w:hAnsi="Times New Roman" w:cs="Times New Roman"/>
              </w:rPr>
              <w:t xml:space="preserve">Выдел </w:t>
            </w:r>
          </w:p>
        </w:tc>
        <w:tc>
          <w:tcPr>
            <w:tcW w:w="1090" w:type="dxa"/>
            <w:vMerge w:val="restart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  <w:r w:rsidRPr="004F191F"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1000" w:type="dxa"/>
            <w:vMerge w:val="restart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  <w:r w:rsidRPr="004F19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2" w:type="dxa"/>
            <w:gridSpan w:val="2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  <w:r w:rsidRPr="004F191F">
              <w:rPr>
                <w:rFonts w:ascii="Times New Roman" w:hAnsi="Times New Roman" w:cs="Times New Roman"/>
              </w:rPr>
              <w:t>Проявление угроз или проведенные мероприятия</w:t>
            </w:r>
          </w:p>
        </w:tc>
        <w:tc>
          <w:tcPr>
            <w:tcW w:w="1610" w:type="dxa"/>
            <w:vMerge w:val="restart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  <w:r w:rsidRPr="004F191F">
              <w:rPr>
                <w:rFonts w:ascii="Times New Roman" w:hAnsi="Times New Roman" w:cs="Times New Roman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1473" w:type="dxa"/>
            <w:vMerge w:val="restart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  <w:r w:rsidRPr="004F191F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41C95" w:rsidTr="002B503B">
        <w:tc>
          <w:tcPr>
            <w:tcW w:w="983" w:type="dxa"/>
            <w:vMerge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441C95" w:rsidRPr="008E4BA8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Угроза/ мероприятия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10" w:type="dxa"/>
            <w:vMerge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E4BA8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Г.Е.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В.В.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8"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613" w:type="dxa"/>
          </w:tcPr>
          <w:p w:rsidR="00441C95" w:rsidRPr="004F191F" w:rsidRDefault="00441C95" w:rsidP="002B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1F">
              <w:rPr>
                <w:rFonts w:ascii="Times New Roman" w:hAnsi="Times New Roman" w:cs="Times New Roman"/>
                <w:sz w:val="20"/>
                <w:szCs w:val="20"/>
              </w:rPr>
              <w:t>Ветровал-бурелом/ ССР</w:t>
            </w: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41C95" w:rsidTr="002B503B">
        <w:tc>
          <w:tcPr>
            <w:tcW w:w="983" w:type="dxa"/>
          </w:tcPr>
          <w:p w:rsidR="00441C95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000" w:type="dxa"/>
          </w:tcPr>
          <w:p w:rsidR="00441C95" w:rsidRPr="008E4BA8" w:rsidRDefault="00441C95" w:rsidP="002B5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41C95" w:rsidRPr="008B079F" w:rsidRDefault="00441C95" w:rsidP="002B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C95" w:rsidRDefault="00441C95" w:rsidP="0044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95" w:rsidRDefault="00441C95" w:rsidP="0044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остальных участках ЛВПЦ изменений не произошло.     </w:t>
      </w:r>
    </w:p>
    <w:p w:rsidR="00441C95" w:rsidRDefault="00441C95" w:rsidP="0044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Исчезновение поселения барсука в квартале 27 выдел 8.</w:t>
      </w:r>
    </w:p>
    <w:p w:rsidR="00441C95" w:rsidRDefault="00441C95" w:rsidP="0044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редким видам растений и животных  изменений не произошло.</w:t>
      </w:r>
    </w:p>
    <w:p w:rsidR="00441C95" w:rsidRPr="00744D88" w:rsidRDefault="00441C95" w:rsidP="0044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1C95" w:rsidRPr="00441C95" w:rsidRDefault="00441C95" w:rsidP="00C64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080" w:rsidRDefault="00AD7080" w:rsidP="00AD7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80" w:rsidRPr="00AD7080" w:rsidRDefault="00AD7080" w:rsidP="00AD70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7080" w:rsidRPr="00AD7080" w:rsidSect="00441C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D7080"/>
    <w:rsid w:val="0001036C"/>
    <w:rsid w:val="00441C95"/>
    <w:rsid w:val="006C3371"/>
    <w:rsid w:val="00900C57"/>
    <w:rsid w:val="00994462"/>
    <w:rsid w:val="00A274AB"/>
    <w:rsid w:val="00A54AC7"/>
    <w:rsid w:val="00A81BA3"/>
    <w:rsid w:val="00AC1368"/>
    <w:rsid w:val="00AC4760"/>
    <w:rsid w:val="00AD7080"/>
    <w:rsid w:val="00C64F2D"/>
    <w:rsid w:val="00E82ACC"/>
    <w:rsid w:val="00EB753F"/>
    <w:rsid w:val="00ED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2017-01-20T05:15:00Z</dcterms:created>
  <dcterms:modified xsi:type="dcterms:W3CDTF">2017-01-20T05:15:00Z</dcterms:modified>
</cp:coreProperties>
</file>